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ED" w:rsidRPr="005F2CDF" w:rsidRDefault="00896872" w:rsidP="003902ED">
      <w:pPr>
        <w:ind w:left="868" w:right="757"/>
        <w:jc w:val="center"/>
        <w:rPr>
          <w:b/>
          <w:lang w:val="it-IT"/>
        </w:rPr>
      </w:pPr>
      <w:bookmarkStart w:id="0" w:name="_GoBack"/>
      <w:bookmarkEnd w:id="0"/>
      <w:r w:rsidRPr="00896872">
        <w:rPr>
          <w:b/>
          <w:lang w:val="it-IT"/>
        </w:rPr>
        <w:t>LOCAZIONE ABITATIVA DI NATURA TRANSITORIA</w:t>
      </w:r>
    </w:p>
    <w:p w:rsidR="002C28FC" w:rsidRPr="005F2CDF" w:rsidRDefault="00896872" w:rsidP="00896872">
      <w:pPr>
        <w:jc w:val="center"/>
        <w:rPr>
          <w:lang w:val="it-IT"/>
        </w:rPr>
      </w:pPr>
      <w:r w:rsidRPr="00896872">
        <w:rPr>
          <w:lang w:val="it-IT"/>
        </w:rPr>
        <w:t>(Legge 9 dicembre 1998, n. 431, articolo 5,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r w:rsidRPr="005F2CDF">
        <w:rPr>
          <w:lang w:val="it-IT"/>
        </w:rPr>
        <w:t>soc</w:t>
      </w:r>
      <w:proofErr w:type="spell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proofErr w:type="gramStart"/>
      <w:r w:rsidRPr="005F2CDF">
        <w:rPr>
          <w:lang w:val="it-IT"/>
        </w:rPr>
        <w:t>al</w:t>
      </w:r>
      <w:proofErr w:type="gramEnd"/>
      <w:r w:rsidRPr="005F2CDF">
        <w:rPr>
          <w:lang w:val="it-IT"/>
        </w:rPr>
        <w:t xml:space="preserve">/ 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n.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n.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805BEB">
      <w:pPr>
        <w:ind w:left="851" w:right="944"/>
        <w:jc w:val="center"/>
        <w:rPr>
          <w:i/>
          <w:lang w:val="it-IT"/>
        </w:rPr>
      </w:pPr>
      <w:r w:rsidRPr="005F2CDF">
        <w:rPr>
          <w:b/>
          <w:lang w:val="it-IT"/>
        </w:rPr>
        <w:t>Articolo1</w:t>
      </w:r>
      <w:r w:rsidR="00805BEB">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proofErr w:type="gramStart"/>
      <w:r w:rsidR="00EE7F0C">
        <w:rPr>
          <w:lang w:val="it-IT"/>
        </w:rPr>
        <w:t>a</w:t>
      </w:r>
      <w:r w:rsidRPr="00896872">
        <w:rPr>
          <w:lang w:val="it-IT"/>
        </w:rPr>
        <w:t>l</w:t>
      </w:r>
      <w:proofErr w:type="gramEnd"/>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805BEB">
      <w:pPr>
        <w:ind w:left="820" w:right="991"/>
        <w:jc w:val="center"/>
        <w:outlineLvl w:val="1"/>
        <w:rPr>
          <w:i/>
          <w:lang w:val="it-IT"/>
        </w:rPr>
      </w:pPr>
      <w:r w:rsidRPr="005F2CDF">
        <w:rPr>
          <w:b/>
          <w:bCs/>
          <w:lang w:val="it-IT"/>
        </w:rPr>
        <w:t>Articolo 2</w:t>
      </w:r>
      <w:r w:rsidR="00805BEB">
        <w:rPr>
          <w:b/>
          <w:bCs/>
          <w:lang w:val="it-IT"/>
        </w:rPr>
        <w:t xml:space="preserve"> </w:t>
      </w:r>
      <w:r w:rsidR="00896872" w:rsidRPr="00896872">
        <w:rPr>
          <w:i/>
          <w:iCs/>
          <w:lang w:val="it-IT"/>
        </w:rPr>
        <w:t xml:space="preserve">(Esigenza del locatore/conduttore) </w:t>
      </w:r>
      <w:r w:rsidR="00896872"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4, comma 2, della legge n. 431/98 - di cui il presente tipo di contratto costituisce l’Allegato B - e dall'Accordo territoriale tra l’Associazione della Proprietà Edilizia – APE – della Provincia autonoma di Bolzano (CONFEDILIZIA) ed il Centro Casa depositato il </w:t>
      </w:r>
      <w:r w:rsidR="00C95E21">
        <w:rPr>
          <w:lang w:val="it-IT"/>
        </w:rPr>
        <w:t>01.02.2020</w:t>
      </w:r>
      <w:r w:rsidRPr="00896872">
        <w:rPr>
          <w:lang w:val="it-IT"/>
        </w:rPr>
        <w:t xml:space="preserve"> presso il Comune di </w:t>
      </w:r>
      <w:r w:rsidR="00BB6B05">
        <w:rPr>
          <w:lang w:val="it-IT"/>
        </w:rPr>
        <w:t>La</w:t>
      </w:r>
      <w:r w:rsidR="00233403">
        <w:rPr>
          <w:lang w:val="it-IT"/>
        </w:rPr>
        <w:t>gundo</w:t>
      </w:r>
      <w:r w:rsidR="00BB6B05">
        <w:rPr>
          <w:lang w:val="it-IT"/>
        </w:rPr>
        <w:t xml:space="preserve">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4 del decreto Ministero delle infrastrutture e trasporti, ex art. 4 comma 2 legge 431/98, e dall’Accordo territoriale tra l’Associazione della Proprietà Edilizia – APE – della Provincia autonoma di Bolzano (CONFEDILIZIA) ed il Centro Casa, depositato il </w:t>
      </w:r>
      <w:r w:rsidR="00C95E21">
        <w:rPr>
          <w:lang w:val="it-IT"/>
        </w:rPr>
        <w:t>01.02.2020</w:t>
      </w:r>
      <w:r w:rsidRPr="00896872">
        <w:rPr>
          <w:lang w:val="it-IT"/>
        </w:rPr>
        <w:t xml:space="preserve"> presso il Comune di </w:t>
      </w:r>
      <w:r w:rsidR="00BB6B05">
        <w:rPr>
          <w:lang w:val="it-IT"/>
        </w:rPr>
        <w:t>La</w:t>
      </w:r>
      <w:r w:rsidR="00233403">
        <w:rPr>
          <w:lang w:val="it-IT"/>
        </w:rPr>
        <w:t>gundo</w:t>
      </w:r>
      <w:r w:rsidR="00BB6B05">
        <w:rPr>
          <w:lang w:val="it-IT"/>
        </w:rPr>
        <w:t xml:space="preserve"> </w:t>
      </w:r>
      <w:r w:rsidRPr="00896872">
        <w:rPr>
          <w:b/>
          <w:lang w:val="it-IT"/>
        </w:rPr>
        <w:t>(7)</w:t>
      </w:r>
      <w:r w:rsidRPr="00896872">
        <w:rPr>
          <w:lang w:val="it-IT"/>
        </w:rPr>
        <w:t xml:space="preserve">, le parti concordano, assistite con il supporto, quanto al locatore dall’Associazione della Proprietà Edilizia – APE – della Provincia autonoma di Bolzano (CONFEDILIZIA) …. in persona di ……. </w:t>
      </w:r>
      <w:proofErr w:type="gramStart"/>
      <w:r w:rsidRPr="00896872">
        <w:rPr>
          <w:lang w:val="it-IT"/>
        </w:rPr>
        <w:t>e</w:t>
      </w:r>
      <w:proofErr w:type="gramEnd"/>
      <w:r w:rsidRPr="00896872">
        <w:rPr>
          <w:lang w:val="it-IT"/>
        </w:rPr>
        <w:t xml:space="preserve"> quanto al conduttore dal Centro Casa in persona di ………… che la presente locazione ha natura transitoria per il seguente motivo ……………………</w:t>
      </w:r>
    </w:p>
    <w:p w:rsidR="003902ED" w:rsidRPr="00805BEB" w:rsidRDefault="00896872" w:rsidP="00896872">
      <w:pPr>
        <w:jc w:val="both"/>
        <w:rPr>
          <w:b/>
          <w:lang w:val="it-IT"/>
        </w:rPr>
      </w:pPr>
      <w:r w:rsidRPr="00805BEB">
        <w:rPr>
          <w:b/>
          <w:i/>
          <w:lang w:val="it-IT"/>
        </w:rPr>
        <w:lastRenderedPageBreak/>
        <w:t>(Il presente periodo non si applica ai contratti con durata pari o inferiore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3</w:t>
      </w:r>
      <w:r w:rsidR="00805BEB">
        <w:rPr>
          <w:b/>
          <w:bCs/>
          <w:lang w:val="it-IT"/>
        </w:rPr>
        <w:t xml:space="preserve"> </w:t>
      </w:r>
      <w:r w:rsidRPr="003902ED">
        <w:rPr>
          <w:i/>
          <w:lang w:val="it-IT"/>
        </w:rPr>
        <w:t>(</w:t>
      </w:r>
      <w:r w:rsidR="00896872" w:rsidRPr="00896872">
        <w:rPr>
          <w:i/>
          <w:lang w:val="it-IT"/>
        </w:rPr>
        <w:t>Inadempimento delle modalità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 xml:space="preserve">Il presente contratto è ricondotto alla durata prevista dall’art. 2 comma 1 della legge 9 dicembre 1998, n. 431, in caso di inadempimento </w:t>
      </w:r>
      <w:proofErr w:type="gramStart"/>
      <w:r w:rsidRPr="00896872">
        <w:rPr>
          <w:lang w:val="it-IT"/>
        </w:rPr>
        <w:t>delle  modalità</w:t>
      </w:r>
      <w:proofErr w:type="gramEnd"/>
      <w:r w:rsidRPr="00896872">
        <w:rPr>
          <w:lang w:val="it-IT"/>
        </w:rPr>
        <w:t xml:space="preserve">  di  stipula  previste  dall’art. 2, commi 1,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In ogni  caso, ove il locatore abbia riacquistato la disponibilità dell'alloggio alla scadenza dichiarando di volerlo adibire ad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805BEB" w:rsidRDefault="00896872" w:rsidP="00896872">
      <w:pPr>
        <w:jc w:val="both"/>
        <w:rPr>
          <w:b/>
          <w:lang w:val="it-IT"/>
        </w:rPr>
      </w:pPr>
      <w:r w:rsidRPr="00805BEB">
        <w:rPr>
          <w:b/>
          <w:i/>
          <w:lang w:val="it-IT"/>
        </w:rPr>
        <w:t>(Il presente articolo non si applica ai contratti con durata pari o inferiore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4</w:t>
      </w:r>
      <w:r w:rsidR="00805BEB">
        <w:rPr>
          <w:b/>
          <w:bCs/>
          <w:lang w:val="it-IT"/>
        </w:rPr>
        <w:t xml:space="preserve"> </w:t>
      </w:r>
      <w:r w:rsidRPr="003902ED">
        <w:rPr>
          <w:i/>
          <w:lang w:val="it-IT"/>
        </w:rPr>
        <w:t>(</w:t>
      </w:r>
      <w:r w:rsidR="00896872" w:rsidRPr="00896872">
        <w:rPr>
          <w:i/>
          <w:lang w:val="it-IT"/>
        </w:rPr>
        <w:t>Canone</w:t>
      </w:r>
      <w:r w:rsidRPr="003902ED">
        <w:rPr>
          <w:i/>
          <w:lang w:val="it-IT"/>
        </w:rPr>
        <w:t>)</w:t>
      </w:r>
    </w:p>
    <w:p w:rsidR="003902ED" w:rsidRPr="003902ED" w:rsidRDefault="003902ED" w:rsidP="003902ED">
      <w:pPr>
        <w:spacing w:before="2"/>
        <w:rPr>
          <w:i/>
          <w:lang w:val="it-IT"/>
        </w:rPr>
      </w:pPr>
    </w:p>
    <w:p w:rsidR="00896872" w:rsidRPr="00896872" w:rsidRDefault="00896872" w:rsidP="00896872">
      <w:pPr>
        <w:jc w:val="both"/>
        <w:rPr>
          <w:lang w:val="it-IT"/>
        </w:rPr>
      </w:pPr>
      <w:r w:rsidRPr="00896872">
        <w:rPr>
          <w:b/>
          <w:lang w:val="it-IT"/>
        </w:rPr>
        <w:t>A.</w:t>
      </w:r>
      <w:r w:rsidRPr="00896872">
        <w:rPr>
          <w:lang w:val="it-IT"/>
        </w:rPr>
        <w:t xml:space="preserve"> Il canone di locazione è convenuto in euro ………………</w:t>
      </w:r>
      <w:proofErr w:type="gramStart"/>
      <w:r w:rsidRPr="00896872">
        <w:rPr>
          <w:lang w:val="it-IT"/>
        </w:rPr>
        <w:t>…….</w:t>
      </w:r>
      <w:proofErr w:type="gramEnd"/>
      <w:r w:rsidRPr="00896872">
        <w:rPr>
          <w:lang w:val="it-IT"/>
        </w:rPr>
        <w:t>………..…..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………………ciascuna, alle seguenti date: …………………………… ………</w:t>
      </w:r>
      <w:proofErr w:type="gramStart"/>
      <w:r w:rsidRPr="00896872">
        <w:rPr>
          <w:lang w:val="it-IT"/>
        </w:rPr>
        <w:t>…….</w:t>
      </w:r>
      <w:proofErr w:type="gramEnd"/>
      <w:r w:rsidRPr="00896872">
        <w:rPr>
          <w:lang w:val="it-IT"/>
        </w:rPr>
        <w:t xml:space="preserve">.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ed il Centro Casa</w:t>
      </w:r>
      <w:r w:rsidR="00805BEB">
        <w:rPr>
          <w:lang w:val="it-IT"/>
        </w:rPr>
        <w:t xml:space="preserve"> </w:t>
      </w:r>
      <w:r w:rsidRPr="00896872">
        <w:rPr>
          <w:lang w:val="it-IT"/>
        </w:rPr>
        <w:t>(</w:t>
      </w:r>
      <w:r w:rsidRPr="00896872">
        <w:rPr>
          <w:b/>
          <w:lang w:val="it-IT"/>
        </w:rPr>
        <w:t>7)</w:t>
      </w:r>
      <w:r w:rsidRPr="00896872">
        <w:rPr>
          <w:lang w:val="it-IT"/>
        </w:rPr>
        <w:t xml:space="preserve"> e </w:t>
      </w:r>
      <w:proofErr w:type="gramStart"/>
      <w:r w:rsidRPr="00896872">
        <w:rPr>
          <w:lang w:val="it-IT"/>
        </w:rPr>
        <w:t>depositato  il</w:t>
      </w:r>
      <w:proofErr w:type="gramEnd"/>
      <w:r w:rsidRPr="00896872">
        <w:rPr>
          <w:lang w:val="it-IT"/>
        </w:rPr>
        <w:t xml:space="preserve">  </w:t>
      </w:r>
      <w:r w:rsidR="00C95E21">
        <w:rPr>
          <w:lang w:val="it-IT"/>
        </w:rPr>
        <w:t>01.02.2020</w:t>
      </w:r>
      <w:r w:rsidRPr="00896872">
        <w:rPr>
          <w:lang w:val="it-IT"/>
        </w:rPr>
        <w:t xml:space="preserve"> presso  il  Comune  di </w:t>
      </w:r>
      <w:r w:rsidR="00BB6B05">
        <w:rPr>
          <w:lang w:val="it-IT"/>
        </w:rPr>
        <w:t>La</w:t>
      </w:r>
      <w:r w:rsidR="00233403">
        <w:rPr>
          <w:lang w:val="it-IT"/>
        </w:rPr>
        <w:t>gundo</w:t>
      </w:r>
      <w:r w:rsidRPr="00896872">
        <w:rPr>
          <w:lang w:val="it-IT"/>
        </w:rPr>
        <w:t xml:space="preserve">,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805BEB" w:rsidRDefault="00896872" w:rsidP="00896872">
      <w:pPr>
        <w:jc w:val="both"/>
        <w:rPr>
          <w:b/>
          <w:lang w:val="it-IT"/>
        </w:rPr>
      </w:pPr>
      <w:r w:rsidRPr="00805BEB">
        <w:rPr>
          <w:b/>
          <w:i/>
          <w:lang w:val="it-IT"/>
        </w:rPr>
        <w:t>(Il periodo B non si applica nei contratti con durata pari o inferiore ai 30 giorni)</w:t>
      </w:r>
    </w:p>
    <w:p w:rsidR="003902ED" w:rsidRPr="005F2CDF" w:rsidRDefault="003902ED" w:rsidP="003902ED">
      <w:pPr>
        <w:rPr>
          <w:lang w:val="it-IT"/>
        </w:rPr>
      </w:pPr>
    </w:p>
    <w:p w:rsidR="003902ED" w:rsidRPr="005F2CDF" w:rsidRDefault="003902ED" w:rsidP="00805BEB">
      <w:pPr>
        <w:ind w:right="973"/>
        <w:jc w:val="center"/>
        <w:rPr>
          <w:i/>
          <w:lang w:val="it-IT"/>
        </w:rPr>
      </w:pPr>
      <w:r w:rsidRPr="005F2CDF">
        <w:rPr>
          <w:b/>
          <w:lang w:val="it-IT"/>
        </w:rPr>
        <w:t>Articolo 5</w:t>
      </w:r>
      <w:r w:rsidR="00805BEB">
        <w:rPr>
          <w:b/>
          <w:lang w:val="it-IT"/>
        </w:rPr>
        <w:t xml:space="preserve"> </w:t>
      </w: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w:t>
      </w:r>
      <w:proofErr w:type="gramStart"/>
      <w:r w:rsidRPr="00896872">
        <w:rPr>
          <w:lang w:val="it-IT"/>
        </w:rPr>
        <w:t>…….</w:t>
      </w:r>
      <w:proofErr w:type="gramEnd"/>
      <w:r w:rsidRPr="00896872">
        <w:rPr>
          <w:lang w:val="it-IT"/>
        </w:rPr>
        <w:t xml:space="preserve">.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viene reso al termine </w:t>
      </w:r>
      <w:proofErr w:type="gramStart"/>
      <w:r w:rsidRPr="00896872">
        <w:rPr>
          <w:lang w:val="it-IT"/>
        </w:rPr>
        <w:t>della  locazione</w:t>
      </w:r>
      <w:proofErr w:type="gramEnd"/>
      <w:r w:rsidRPr="00896872">
        <w:rPr>
          <w:lang w:val="it-IT"/>
        </w:rPr>
        <w:t xml:space="preserv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805BEB">
        <w:rPr>
          <w:b/>
          <w:lang w:val="it-IT"/>
        </w:rPr>
        <w:t xml:space="preserve"> </w:t>
      </w: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al decreto emanato dal Ministro delle infrastrutture e dei trasporti di concerto con il Ministro dell’economia e delle finanze ai sensi dell’articolo 4,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 xml:space="preserve">Sono interamente a carico del conduttore le spese relative ad ogni utenza (energia elettrica, </w:t>
      </w:r>
      <w:proofErr w:type="gramStart"/>
      <w:r w:rsidRPr="00896872">
        <w:rPr>
          <w:lang w:val="it-IT"/>
        </w:rPr>
        <w:t xml:space="preserve">acqua,  </w:t>
      </w:r>
      <w:r w:rsidRPr="00896872">
        <w:rPr>
          <w:lang w:val="it-IT"/>
        </w:rPr>
        <w:lastRenderedPageBreak/>
        <w:t>gas</w:t>
      </w:r>
      <w:proofErr w:type="gramEnd"/>
      <w:r w:rsidRPr="00896872">
        <w:rPr>
          <w:lang w:val="it-IT"/>
        </w:rPr>
        <w:t>, telefono e altro ……..).</w:t>
      </w:r>
    </w:p>
    <w:p w:rsidR="00896872" w:rsidRPr="00896872" w:rsidRDefault="00896872" w:rsidP="00896872">
      <w:pPr>
        <w:jc w:val="both"/>
        <w:rPr>
          <w:lang w:val="it-IT"/>
        </w:rPr>
      </w:pPr>
      <w:r w:rsidRPr="00896872">
        <w:rPr>
          <w:lang w:val="it-IT"/>
        </w:rPr>
        <w:t xml:space="preserve">Per le spese di cui al presente articolo il conduttore versa una quota di euro…………… salvo conguaglio </w:t>
      </w:r>
      <w:r w:rsidRPr="00896872">
        <w:rPr>
          <w:b/>
          <w:lang w:val="it-IT"/>
        </w:rPr>
        <w:t>(11)</w:t>
      </w:r>
      <w:r w:rsidRPr="00896872">
        <w:rPr>
          <w:lang w:val="it-IT"/>
        </w:rPr>
        <w:t>.</w:t>
      </w:r>
    </w:p>
    <w:p w:rsidR="003902ED" w:rsidRPr="00805BEB" w:rsidRDefault="00896872" w:rsidP="00896872">
      <w:pPr>
        <w:jc w:val="both"/>
        <w:rPr>
          <w:b/>
          <w:lang w:val="it-IT"/>
        </w:rPr>
      </w:pPr>
      <w:r w:rsidRPr="00805BEB">
        <w:rPr>
          <w:b/>
          <w:i/>
          <w:lang w:val="it-IT"/>
        </w:rPr>
        <w:t>(Il presente articolo non si applica ai contratti con durata pari o inferiore ai 30   giorni)</w:t>
      </w:r>
    </w:p>
    <w:p w:rsidR="003902ED" w:rsidRPr="005F2CDF" w:rsidRDefault="00805BEB" w:rsidP="003902ED">
      <w:pPr>
        <w:rPr>
          <w:lang w:val="it-IT"/>
        </w:rPr>
      </w:pPr>
      <w:r>
        <w:rPr>
          <w:lang w:val="it-IT"/>
        </w:rPr>
        <w:t xml:space="preserve"> </w:t>
      </w:r>
    </w:p>
    <w:p w:rsidR="003902ED" w:rsidRPr="005F2CDF" w:rsidRDefault="003902ED" w:rsidP="003902ED">
      <w:pPr>
        <w:jc w:val="center"/>
        <w:rPr>
          <w:i/>
          <w:lang w:val="it-IT"/>
        </w:rPr>
      </w:pPr>
      <w:r w:rsidRPr="005F2CDF">
        <w:rPr>
          <w:b/>
          <w:lang w:val="it-IT"/>
        </w:rPr>
        <w:t>Articolo 7</w:t>
      </w:r>
      <w:r w:rsidR="00805BEB">
        <w:rPr>
          <w:b/>
          <w:lang w:val="it-IT"/>
        </w:rPr>
        <w:t xml:space="preserve"> </w:t>
      </w: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stipula del contratto medesimo.   </w:t>
      </w:r>
      <w:r w:rsidRPr="00896872">
        <w:rPr>
          <w:b/>
          <w:lang w:val="it-IT"/>
        </w:rPr>
        <w:t>(12)</w:t>
      </w:r>
    </w:p>
    <w:p w:rsidR="003902ED" w:rsidRPr="00805BEB" w:rsidRDefault="00896872" w:rsidP="00896872">
      <w:pPr>
        <w:jc w:val="both"/>
        <w:rPr>
          <w:b/>
          <w:lang w:val="it-IT"/>
        </w:rPr>
      </w:pPr>
      <w:r w:rsidRPr="00805BEB">
        <w:rPr>
          <w:b/>
          <w:i/>
          <w:lang w:val="it-IT"/>
        </w:rPr>
        <w:t>(Il presente articolo non si applica ai contratti con durata pari o inferiore ai 30   giorni)</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8</w:t>
      </w:r>
      <w:r w:rsidR="00805BEB">
        <w:rPr>
          <w:b/>
          <w:lang w:val="it-IT"/>
        </w:rPr>
        <w:t xml:space="preserve"> </w:t>
      </w: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 xml:space="preserve">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w:t>
      </w:r>
      <w:proofErr w:type="gramStart"/>
      <w:r w:rsidRPr="00896872">
        <w:rPr>
          <w:lang w:val="it-IT"/>
        </w:rPr>
        <w:t>importo  pari</w:t>
      </w:r>
      <w:proofErr w:type="gramEnd"/>
      <w:r w:rsidRPr="00896872">
        <w:rPr>
          <w:lang w:val="it-IT"/>
        </w:rPr>
        <w:t xml:space="preserve">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9</w:t>
      </w:r>
      <w:r w:rsidR="00805BEB">
        <w:rPr>
          <w:b/>
          <w:lang w:val="it-IT"/>
        </w:rPr>
        <w:t xml:space="preserve"> </w:t>
      </w: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L'immobile deve essere destinato esclusivamente a civile abitazione del conduttore e delle seguenti persone attualmente con lui conviventi   ………………………………</w:t>
      </w:r>
      <w:proofErr w:type="gramStart"/>
      <w:r w:rsidRPr="00896872">
        <w:rPr>
          <w:lang w:val="it-IT"/>
        </w:rPr>
        <w:t>…….</w:t>
      </w:r>
      <w:proofErr w:type="gramEnd"/>
      <w:r w:rsidRPr="00896872">
        <w:rPr>
          <w:lang w:val="it-IT"/>
        </w:rPr>
        <w:t>.…</w:t>
      </w:r>
    </w:p>
    <w:p w:rsidR="003902ED" w:rsidRPr="005F2CDF" w:rsidRDefault="00896872" w:rsidP="00896872">
      <w:pPr>
        <w:tabs>
          <w:tab w:val="left" w:pos="2835"/>
        </w:tabs>
        <w:jc w:val="both"/>
        <w:rPr>
          <w:lang w:val="it-IT"/>
        </w:rPr>
      </w:pPr>
      <w:r w:rsidRPr="00896872">
        <w:rPr>
          <w:lang w:val="it-IT"/>
        </w:rPr>
        <w:t>Salvo espresso patto scritto contrario, è fatto divieto di sublocazione e di comodato sia totale sia parziale. Per la successione nel contratto si applica l'articolo 6 della legge n.  392/78,  nel  testo vigente a seguito della sentenza della Corte costituzionale n. 404/1988.</w:t>
      </w:r>
    </w:p>
    <w:p w:rsidR="003902ED" w:rsidRPr="005F2CDF" w:rsidRDefault="003902ED" w:rsidP="003902ED">
      <w:pPr>
        <w:rPr>
          <w:lang w:val="it-IT"/>
        </w:rPr>
      </w:pPr>
    </w:p>
    <w:p w:rsidR="005F2CDF" w:rsidRPr="00805BEB" w:rsidRDefault="005F2CDF" w:rsidP="00805BEB">
      <w:pPr>
        <w:pStyle w:val="berschrift11"/>
        <w:spacing w:before="91"/>
        <w:rPr>
          <w:b w:val="0"/>
          <w:i/>
          <w:lang w:val="it-IT"/>
        </w:rPr>
      </w:pPr>
      <w:r w:rsidRPr="005F2CDF">
        <w:rPr>
          <w:sz w:val="22"/>
          <w:szCs w:val="22"/>
          <w:lang w:val="it-IT"/>
        </w:rPr>
        <w:t>Articolo 10</w:t>
      </w:r>
      <w:r w:rsidR="00805BEB">
        <w:rPr>
          <w:sz w:val="22"/>
          <w:szCs w:val="22"/>
          <w:lang w:val="it-IT"/>
        </w:rPr>
        <w:t xml:space="preserve"> </w:t>
      </w:r>
      <w:r w:rsidRPr="00805BEB">
        <w:rPr>
          <w:b w:val="0"/>
          <w:i/>
          <w:lang w:val="it-IT"/>
        </w:rPr>
        <w:t>(</w:t>
      </w:r>
      <w:r w:rsidR="00896872" w:rsidRPr="00805BEB">
        <w:rPr>
          <w:b w:val="0"/>
          <w:i/>
          <w:lang w:val="it-IT"/>
        </w:rPr>
        <w:t>Recesso del conduttore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facoltà di recedere per gravi motivi dal contratto previo avviso da recapitarsi mediante lettera raccomandata almeno …………….  </w:t>
      </w:r>
      <w:proofErr w:type="gramStart"/>
      <w:r w:rsidRPr="00896872">
        <w:rPr>
          <w:lang w:val="it-IT"/>
        </w:rPr>
        <w:t>prima</w:t>
      </w:r>
      <w:proofErr w:type="gramEnd"/>
      <w:r w:rsidRPr="00896872">
        <w:rPr>
          <w:lang w:val="it-IT"/>
        </w:rPr>
        <w:t>.</w:t>
      </w:r>
    </w:p>
    <w:p w:rsidR="003902ED" w:rsidRPr="00805BEB" w:rsidRDefault="00896872" w:rsidP="00896872">
      <w:pPr>
        <w:jc w:val="both"/>
        <w:rPr>
          <w:b/>
          <w:lang w:val="it-IT"/>
        </w:rPr>
      </w:pPr>
      <w:r w:rsidRPr="00805BEB">
        <w:rPr>
          <w:b/>
          <w:i/>
          <w:lang w:val="it-IT"/>
        </w:rPr>
        <w:t>(Il presente articolo non si applica ai contratti con durata pari o inferiore ai 30 giorni)</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11</w:t>
      </w:r>
      <w:r w:rsidR="00805BEB">
        <w:rPr>
          <w:sz w:val="22"/>
          <w:szCs w:val="22"/>
          <w:lang w:val="it-IT"/>
        </w:rPr>
        <w:t xml:space="preserve"> </w:t>
      </w:r>
      <w:r w:rsidRPr="00805BEB">
        <w:rPr>
          <w:b w:val="0"/>
          <w:i/>
          <w:lang w:val="it-IT"/>
        </w:rPr>
        <w:t>(</w:t>
      </w:r>
      <w:r w:rsidR="00896872" w:rsidRPr="00805BEB">
        <w:rPr>
          <w:b w:val="0"/>
          <w:i/>
          <w:lang w:val="it-IT"/>
        </w:rPr>
        <w:t>Consegna</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w:t>
      </w:r>
      <w:proofErr w:type="gramStart"/>
      <w:r w:rsidRPr="00896872">
        <w:rPr>
          <w:lang w:val="it-IT"/>
        </w:rPr>
        <w:t>del  danno</w:t>
      </w:r>
      <w:proofErr w:type="gramEnd"/>
      <w:r w:rsidRPr="00896872">
        <w:rPr>
          <w:lang w:val="it-IT"/>
        </w:rPr>
        <w:t>;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 xml:space="preserve">Le parti danno atto, in relazione allo stato dell'unità immobiliare, ai sensi dell'articolo 1590 del Codice civile di </w:t>
      </w:r>
      <w:proofErr w:type="gramStart"/>
      <w:r w:rsidRPr="00896872">
        <w:rPr>
          <w:lang w:val="it-IT"/>
        </w:rPr>
        <w:t>quanto  segue</w:t>
      </w:r>
      <w:proofErr w:type="gramEnd"/>
      <w:r w:rsidRPr="00896872">
        <w:rPr>
          <w:lang w:val="it-IT"/>
        </w:rPr>
        <w:t>: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12</w:t>
      </w:r>
      <w:r w:rsidR="00805BEB">
        <w:rPr>
          <w:sz w:val="22"/>
          <w:szCs w:val="22"/>
          <w:lang w:val="it-IT"/>
        </w:rPr>
        <w:t xml:space="preserve"> </w:t>
      </w:r>
      <w:r w:rsidRPr="00805BEB">
        <w:rPr>
          <w:b w:val="0"/>
          <w:i/>
          <w:lang w:val="it-IT"/>
        </w:rPr>
        <w:t>(</w:t>
      </w:r>
      <w:r w:rsidR="00896872" w:rsidRPr="00805BEB">
        <w:rPr>
          <w:b w:val="0"/>
          <w:i/>
          <w:lang w:val="it-IT"/>
        </w:rPr>
        <w:t>Modifiche e danni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ed alla loro destinazione, o agli impianti esistenti, senza </w:t>
      </w:r>
      <w:proofErr w:type="gramStart"/>
      <w:r w:rsidRPr="00896872">
        <w:rPr>
          <w:lang w:val="it-IT"/>
        </w:rPr>
        <w:t>il  preventivo</w:t>
      </w:r>
      <w:proofErr w:type="gramEnd"/>
      <w:r w:rsidRPr="00896872">
        <w:rPr>
          <w:lang w:val="it-IT"/>
        </w:rPr>
        <w:t xml:space="preserve"> consenso scritto del locatore. </w:t>
      </w:r>
    </w:p>
    <w:p w:rsidR="003902ED" w:rsidRPr="005F2CDF" w:rsidRDefault="00896872" w:rsidP="00896872">
      <w:pPr>
        <w:jc w:val="both"/>
        <w:rPr>
          <w:lang w:val="it-IT"/>
        </w:rPr>
      </w:pPr>
      <w:r w:rsidRPr="00896872">
        <w:rPr>
          <w:lang w:val="it-IT"/>
        </w:rPr>
        <w:t>Il conduttore esonera espressamente il locatore da ogni responsabilità per danni diretti o indiretti che possano derivargli da fatti dei dipendenti del locatore medesimo nonché per interruzioni incolpevoli dei servizi.</w:t>
      </w:r>
    </w:p>
    <w:p w:rsidR="003902ED" w:rsidRPr="005F2CDF" w:rsidRDefault="003902ED" w:rsidP="003902ED">
      <w:pPr>
        <w:rPr>
          <w:lang w:val="it-IT"/>
        </w:rPr>
      </w:pPr>
    </w:p>
    <w:p w:rsidR="005F2CDF" w:rsidRPr="00805BEB" w:rsidRDefault="005F2CDF" w:rsidP="00805BEB">
      <w:pPr>
        <w:pStyle w:val="berschrift11"/>
        <w:spacing w:line="240" w:lineRule="exact"/>
        <w:rPr>
          <w:b w:val="0"/>
          <w:i/>
          <w:lang w:val="it-IT"/>
        </w:rPr>
      </w:pPr>
      <w:r w:rsidRPr="005F2CDF">
        <w:rPr>
          <w:sz w:val="22"/>
          <w:szCs w:val="22"/>
          <w:lang w:val="it-IT"/>
        </w:rPr>
        <w:t>Articolo 13</w:t>
      </w:r>
      <w:r w:rsidR="00805BEB">
        <w:rPr>
          <w:sz w:val="22"/>
          <w:szCs w:val="22"/>
          <w:lang w:val="it-IT"/>
        </w:rPr>
        <w:t xml:space="preserve"> </w:t>
      </w:r>
      <w:r w:rsidRPr="00805BEB">
        <w:rPr>
          <w:b w:val="0"/>
          <w:i/>
          <w:lang w:val="it-IT"/>
        </w:rPr>
        <w:t>(</w:t>
      </w:r>
      <w:r w:rsidR="00896872" w:rsidRPr="00805BEB">
        <w:rPr>
          <w:b w:val="0"/>
          <w:i/>
          <w:lang w:val="it-IT"/>
        </w:rPr>
        <w:t>Assemblee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rsidR="00896872" w:rsidRPr="00896872" w:rsidRDefault="00896872" w:rsidP="00896872">
      <w:pPr>
        <w:jc w:val="both"/>
        <w:rPr>
          <w:lang w:val="it-IT"/>
        </w:rPr>
      </w:pPr>
      <w:r w:rsidRPr="00896872">
        <w:rPr>
          <w:lang w:val="it-IT"/>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3902ED" w:rsidRPr="00805BEB" w:rsidRDefault="00896872" w:rsidP="00896872">
      <w:pPr>
        <w:jc w:val="both"/>
        <w:rPr>
          <w:b/>
          <w:lang w:val="it-IT"/>
        </w:rPr>
      </w:pPr>
      <w:r w:rsidRPr="00805BEB">
        <w:rPr>
          <w:b/>
          <w:i/>
          <w:lang w:val="it-IT"/>
        </w:rPr>
        <w:t>(Il presente articolo non si applica ai contratti con durata pari o inferiore ai 30 giorni)</w:t>
      </w:r>
      <w:r w:rsidR="005F2CDF" w:rsidRPr="00805BEB">
        <w:rPr>
          <w:b/>
          <w:lang w:val="it-IT"/>
        </w:rPr>
        <w:t xml:space="preserve"> </w:t>
      </w:r>
    </w:p>
    <w:p w:rsidR="003902ED" w:rsidRPr="005F2CDF" w:rsidRDefault="003902ED" w:rsidP="003902ED">
      <w:pPr>
        <w:rPr>
          <w:lang w:val="it-IT"/>
        </w:rPr>
      </w:pPr>
    </w:p>
    <w:p w:rsidR="005F2CDF" w:rsidRPr="00805BEB" w:rsidRDefault="005F2CDF" w:rsidP="00805BEB">
      <w:pPr>
        <w:pStyle w:val="berschrift11"/>
        <w:spacing w:before="1"/>
        <w:rPr>
          <w:b w:val="0"/>
          <w:i/>
          <w:lang w:val="it-IT"/>
        </w:rPr>
      </w:pPr>
      <w:r w:rsidRPr="005F2CDF">
        <w:rPr>
          <w:sz w:val="22"/>
          <w:szCs w:val="22"/>
          <w:lang w:val="it-IT"/>
        </w:rPr>
        <w:t>Articolo 14</w:t>
      </w:r>
      <w:r w:rsidR="00805BEB">
        <w:rPr>
          <w:sz w:val="22"/>
          <w:szCs w:val="22"/>
          <w:lang w:val="it-IT"/>
        </w:rPr>
        <w:t xml:space="preserve"> </w:t>
      </w:r>
      <w:r w:rsidRPr="00805BEB">
        <w:rPr>
          <w:b w:val="0"/>
          <w:i/>
          <w:lang w:val="it-IT"/>
        </w:rPr>
        <w:t>(</w:t>
      </w:r>
      <w:r w:rsidR="00896872" w:rsidRPr="00805BEB">
        <w:rPr>
          <w:b w:val="0"/>
          <w:i/>
          <w:lang w:val="it-IT"/>
        </w:rPr>
        <w:t>Impianti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 xml:space="preserve">Per quanto attiene all'impianto termico autonomo, ove presente, ai sensi della normativa del </w:t>
      </w:r>
      <w:proofErr w:type="spellStart"/>
      <w:r w:rsidRPr="00896872">
        <w:rPr>
          <w:lang w:val="it-IT"/>
        </w:rPr>
        <w:t>d.lgs</w:t>
      </w:r>
      <w:proofErr w:type="spellEnd"/>
      <w:r w:rsidRPr="00896872">
        <w:rPr>
          <w:lang w:val="it-IT"/>
        </w:rPr>
        <w:t xml:space="preserve"> n. 192/05, con particolare riferimento all’art. 7 comma 1, il conduttore subentra per la durata della detenzione alla figura del proprietario nell’onere di adempiere alle operazioni di controllo e di manutenzione.</w:t>
      </w:r>
    </w:p>
    <w:p w:rsidR="003902ED" w:rsidRPr="00805BEB" w:rsidRDefault="00896872" w:rsidP="00896872">
      <w:pPr>
        <w:jc w:val="both"/>
        <w:rPr>
          <w:b/>
          <w:lang w:val="it-IT"/>
        </w:rPr>
      </w:pPr>
      <w:r w:rsidRPr="00805BEB">
        <w:rPr>
          <w:b/>
          <w:i/>
          <w:lang w:val="it-IT"/>
        </w:rPr>
        <w:t>(Il presente articolo non si applica ai contratti con durata pari o inferiore ai 30 giorni)</w:t>
      </w:r>
    </w:p>
    <w:p w:rsidR="003902ED" w:rsidRPr="005F2CDF" w:rsidRDefault="003902ED" w:rsidP="005F2CDF">
      <w:pPr>
        <w:jc w:val="both"/>
        <w:rPr>
          <w:lang w:val="it-IT"/>
        </w:rPr>
      </w:pPr>
    </w:p>
    <w:p w:rsidR="005F2CDF" w:rsidRPr="005F2CDF" w:rsidRDefault="005F2CDF" w:rsidP="00805BEB">
      <w:pPr>
        <w:ind w:left="868" w:right="957"/>
        <w:jc w:val="center"/>
        <w:rPr>
          <w:i/>
          <w:lang w:val="it-IT"/>
        </w:rPr>
      </w:pPr>
      <w:r w:rsidRPr="005F2CDF">
        <w:rPr>
          <w:b/>
          <w:w w:val="105"/>
          <w:lang w:val="it-IT"/>
        </w:rPr>
        <w:t>Articolo 15</w:t>
      </w:r>
      <w:r w:rsidR="00805BEB">
        <w:rPr>
          <w:b/>
          <w:w w:val="105"/>
          <w:lang w:val="it-IT"/>
        </w:rPr>
        <w:t xml:space="preserve"> </w:t>
      </w: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Il conduttore deve consentire l'accesso all'unità immobiliare al locatore, al suo amministratore nonché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modalità: …………………………………… </w:t>
      </w:r>
      <w:r w:rsidRPr="00896872">
        <w:rPr>
          <w:b/>
          <w:lang w:val="it-IT"/>
        </w:rPr>
        <w:t>(4)</w:t>
      </w:r>
    </w:p>
    <w:p w:rsidR="003902ED" w:rsidRPr="00805BEB" w:rsidRDefault="00896872" w:rsidP="00896872">
      <w:pPr>
        <w:jc w:val="both"/>
        <w:rPr>
          <w:b/>
          <w:lang w:val="it-IT"/>
        </w:rPr>
      </w:pPr>
      <w:r w:rsidRPr="00805BEB">
        <w:rPr>
          <w:b/>
          <w:i/>
          <w:lang w:val="it-IT"/>
        </w:rPr>
        <w:t>(Il presente articolo non si applica ai contratti con durata pari o inferiore ai 30 giorni)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805BEB">
        <w:rPr>
          <w:b/>
          <w:bCs/>
          <w:lang w:val="it-IT"/>
        </w:rPr>
        <w:t xml:space="preserve"> </w:t>
      </w: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La Commissione di cui all’articolo 6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proofErr w:type="gramStart"/>
      <w:r w:rsidRPr="00896872">
        <w:rPr>
          <w:lang w:val="it-IT"/>
        </w:rPr>
        <w:t>L’operato  della</w:t>
      </w:r>
      <w:proofErr w:type="gramEnd"/>
      <w:r w:rsidRPr="00896872">
        <w:rPr>
          <w:lang w:val="it-IT"/>
        </w:rPr>
        <w:t xml:space="preserve">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La richiesta di 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i/>
          <w:lang w:val="it-IT"/>
        </w:rPr>
      </w:pPr>
      <w:r w:rsidRPr="00896872">
        <w:rPr>
          <w:b/>
          <w:lang w:val="it-IT"/>
        </w:rPr>
        <w:t>Articolo 17</w:t>
      </w:r>
      <w:r w:rsidR="00805BEB">
        <w:rPr>
          <w:b/>
          <w:lang w:val="it-IT"/>
        </w:rPr>
        <w:t xml:space="preserve"> </w:t>
      </w: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896872" w:rsidRPr="00896872" w:rsidRDefault="00896872" w:rsidP="00896872">
      <w:pPr>
        <w:jc w:val="both"/>
        <w:rPr>
          <w:lang w:val="it-IT"/>
        </w:rPr>
      </w:pPr>
      <w:r w:rsidRPr="00896872">
        <w:rPr>
          <w:lang w:val="it-IT"/>
        </w:rPr>
        <w:t>Qualunque modifica al presente contratto non può aver luogo, e non può essere provata, se non con atto scritto.</w:t>
      </w:r>
    </w:p>
    <w:p w:rsidR="00896872" w:rsidRPr="00896872" w:rsidRDefault="00896872" w:rsidP="00896872">
      <w:pPr>
        <w:jc w:val="both"/>
        <w:rPr>
          <w:lang w:val="it-IT"/>
        </w:rPr>
      </w:pPr>
      <w:r w:rsidRPr="00896872">
        <w:rPr>
          <w:lang w:val="it-IT"/>
        </w:rPr>
        <w:t>Il locatore ed il conduttore si autorizzano reciprocamente a comunicare a terzi i propri dati personali in relazione ad adempimenti connessi col rapporto di locazione (</w:t>
      </w:r>
      <w:r w:rsidR="00805BEB" w:rsidRPr="00805BEB">
        <w:rPr>
          <w:lang w:val="it-IT"/>
        </w:rPr>
        <w:t xml:space="preserve">D. </w:t>
      </w:r>
      <w:proofErr w:type="spellStart"/>
      <w:r w:rsidR="00805BEB" w:rsidRPr="00805BEB">
        <w:rPr>
          <w:lang w:val="it-IT"/>
        </w:rPr>
        <w:t>Lgs</w:t>
      </w:r>
      <w:proofErr w:type="spellEnd"/>
      <w:r w:rsidR="00805BEB" w:rsidRPr="00805BEB">
        <w:rPr>
          <w:lang w:val="it-IT"/>
        </w:rPr>
        <w:t>. n. 196/2003 e Regolamento UE n. 679/2016</w:t>
      </w:r>
      <w:r w:rsidRPr="00896872">
        <w:rPr>
          <w:lang w:val="it-IT"/>
        </w:rPr>
        <w:t>).</w:t>
      </w:r>
    </w:p>
    <w:p w:rsidR="00896872" w:rsidRDefault="00896872" w:rsidP="00896872">
      <w:pPr>
        <w:jc w:val="both"/>
        <w:rPr>
          <w:lang w:val="it-IT"/>
        </w:rPr>
      </w:pPr>
      <w:r w:rsidRPr="00896872">
        <w:rPr>
          <w:lang w:val="it-IT"/>
        </w:rPr>
        <w:t>Per quanto non previsto dal presente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805BEB" w:rsidRDefault="005F2CDF" w:rsidP="005F2CDF">
      <w:pPr>
        <w:rPr>
          <w:lang w:val="it-IT"/>
        </w:rPr>
      </w:pPr>
      <w:r w:rsidRPr="00805BEB">
        <w:rPr>
          <w:u w:val="single"/>
          <w:lang w:val="it-IT"/>
        </w:rPr>
        <w:t>Altre clausole</w:t>
      </w:r>
      <w:r w:rsidRPr="005F2CDF">
        <w:rPr>
          <w:lang w:val="it-IT"/>
        </w:rPr>
        <w:t xml:space="preserve">: </w:t>
      </w:r>
    </w:p>
    <w:p w:rsidR="00805BEB" w:rsidRPr="00805BEB" w:rsidRDefault="00805BEB" w:rsidP="00805BEB">
      <w:pPr>
        <w:jc w:val="both"/>
        <w:rPr>
          <w:lang w:val="it-IT"/>
        </w:rPr>
      </w:pPr>
      <w:r w:rsidRPr="00805BEB">
        <w:rPr>
          <w:lang w:val="it-IT"/>
        </w:rPr>
        <w:t>- Il conduttore dichiara di aver ricevuto le informazioni e la documentazione, comprensiva dell’attestato, in ordine alla attestazione della prestazione energetica degli edifici.</w:t>
      </w:r>
    </w:p>
    <w:p w:rsidR="00805BEB" w:rsidRDefault="00805BEB" w:rsidP="00805BEB">
      <w:pPr>
        <w:jc w:val="both"/>
        <w:rPr>
          <w:lang w:val="it-IT"/>
        </w:rPr>
      </w:pPr>
      <w:r w:rsidRPr="00805BEB">
        <w:rPr>
          <w:lang w:val="it-IT"/>
        </w:rPr>
        <w:t xml:space="preserve">- Il locatore dichiara di esercitare l’opzione per il regime fiscale della “cedolare secca” sugli affitti, di cui al decreto legislativo 14 marzo 2011, n. 23, restando pertanto esonerato dall’obbligo di inviare al conduttore la prevista comunicazione mediante lettera raccomandata. Il locatore dichiara, ad ogni conseguente effetto di legge, di rinunciare alla facoltà di chiedere l'aggiornamento del canone, anche se prevista nel contratto a qualsiasi titolo. </w:t>
      </w:r>
      <w:r w:rsidRPr="00805BEB">
        <w:rPr>
          <w:b/>
          <w:lang w:val="it-IT"/>
        </w:rPr>
        <w:t>(4)</w:t>
      </w:r>
    </w:p>
    <w:p w:rsidR="005F2CDF" w:rsidRPr="005F2CDF" w:rsidRDefault="00805BEB" w:rsidP="005F2CDF">
      <w:pPr>
        <w:rPr>
          <w:lang w:val="it-IT"/>
        </w:rPr>
      </w:pPr>
      <w:r>
        <w:rPr>
          <w:lang w:val="it-IT"/>
        </w:rPr>
        <w:t>………………</w:t>
      </w:r>
      <w:r w:rsidR="005F2CDF"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 xml:space="preserve">Letto, approvato e sottoscritto. </w:t>
      </w:r>
      <w:r w:rsidR="00BB6B05">
        <w:rPr>
          <w:lang w:val="it-IT"/>
        </w:rPr>
        <w:t>La</w:t>
      </w:r>
      <w:r w:rsidR="00233403">
        <w:rPr>
          <w:lang w:val="it-IT"/>
        </w:rPr>
        <w:t>gundo</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805BEB" w:rsidRDefault="00805BEB">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t>NOTE</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(1)</w:t>
      </w:r>
      <w:r>
        <w:rPr>
          <w:b/>
          <w:sz w:val="18"/>
          <w:szCs w:val="18"/>
          <w:lang w:val="it-IT"/>
        </w:rPr>
        <w:t xml:space="preserve"> </w:t>
      </w:r>
      <w:r w:rsidRPr="00206B21">
        <w:rPr>
          <w:sz w:val="18"/>
          <w:szCs w:val="18"/>
          <w:lang w:val="it-IT"/>
        </w:rPr>
        <w:t>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nonché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(2)</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(3)</w:t>
      </w:r>
      <w:r w:rsidRPr="00206B21">
        <w:rPr>
          <w:sz w:val="18"/>
          <w:szCs w:val="18"/>
          <w:lang w:val="it-IT"/>
        </w:rPr>
        <w:t xml:space="preserve"> Documento di riconoscimento: tipo ed estremi. Nel caso in cui il conduttore sia cittadino extracomunitario, deve essere data comunicazione all'autorità di P.S., ai sensi dell'articolo 7 del decreto legislativo n. 286/98.</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 xml:space="preserve">(4)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(5)</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(6)</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r w:rsidRPr="00206B21">
        <w:rPr>
          <w:b/>
          <w:sz w:val="18"/>
          <w:szCs w:val="18"/>
          <w:lang w:val="it-IT"/>
        </w:rPr>
        <w:t>(8)</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(9)</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r w:rsidRPr="00206B21">
        <w:rPr>
          <w:b/>
          <w:sz w:val="18"/>
          <w:szCs w:val="18"/>
          <w:lang w:val="it-IT"/>
        </w:rPr>
        <w:t>(10)</w:t>
      </w:r>
      <w:r w:rsidRPr="00206B21">
        <w:rPr>
          <w:sz w:val="18"/>
          <w:szCs w:val="18"/>
          <w:lang w:val="it-IT"/>
        </w:rPr>
        <w:t xml:space="preserve"> </w:t>
      </w:r>
      <w:r w:rsidR="00896872" w:rsidRPr="00896872">
        <w:rPr>
          <w:sz w:val="18"/>
          <w:szCs w:val="18"/>
          <w:lang w:val="it-IT"/>
        </w:rPr>
        <w:t>Per le proprietà di cui all’art. 1 commi 5 e 6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Sono a carico del conduttore, per le quote di competenza esposte all’articolo 4,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In sede di consuntivo, il pagamento degli oneri anzidetti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 xml:space="preserve">b) spese </w:t>
      </w:r>
      <w:proofErr w:type="gramStart"/>
      <w:r w:rsidRPr="00896872">
        <w:rPr>
          <w:sz w:val="18"/>
          <w:szCs w:val="18"/>
          <w:lang w:val="it-IT"/>
        </w:rPr>
        <w:t>ascensore  …</w:t>
      </w:r>
      <w:proofErr w:type="gramEnd"/>
      <w:r w:rsidRPr="00896872">
        <w:rPr>
          <w:sz w:val="18"/>
          <w:szCs w:val="18"/>
          <w:lang w:val="it-IT"/>
        </w:rPr>
        <w:t>…………</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 xml:space="preserve">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w:t>
      </w:r>
      <w:proofErr w:type="gramStart"/>
      <w:r w:rsidRPr="00896872">
        <w:rPr>
          <w:sz w:val="18"/>
          <w:szCs w:val="18"/>
          <w:lang w:val="it-IT"/>
        </w:rPr>
        <w:t>tempestiva  e</w:t>
      </w:r>
      <w:proofErr w:type="gramEnd"/>
      <w:r w:rsidRPr="00896872">
        <w:rPr>
          <w:sz w:val="18"/>
          <w:szCs w:val="18"/>
          <w:lang w:val="it-IT"/>
        </w:rPr>
        <w:t xml:space="preserve"> motivata al conduttore. Le nuove quote, così determinate, vengono applicate a decorrere dall'esercizio successivo a quello della variazione intervenuta. In caso di disaccordo con quanto stabilito dalla locatrice, il conduttore può adire la Commissione di negoziazione paritetica di cui all’articolo 6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 xml:space="preserve">Sono interamente a carico del conduttore i costi sostenuti dalla locatrice per la fornitura dei servizi di riscaldamento/raffrescamento/condizionamento dei quali l'immobile risulti dotato, </w:t>
      </w:r>
      <w:proofErr w:type="gramStart"/>
      <w:r w:rsidRPr="00896872">
        <w:rPr>
          <w:sz w:val="18"/>
          <w:szCs w:val="18"/>
          <w:lang w:val="it-IT"/>
        </w:rPr>
        <w:t>secondo  quanto</w:t>
      </w:r>
      <w:proofErr w:type="gramEnd"/>
      <w:r w:rsidRPr="00896872">
        <w:rPr>
          <w:sz w:val="18"/>
          <w:szCs w:val="18"/>
          <w:lang w:val="it-IT"/>
        </w:rPr>
        <w:t xml:space="preserve">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n. 392/78. Resta altresì salvo quanto previsto dall'articolo 10 di </w:t>
      </w:r>
      <w:proofErr w:type="gramStart"/>
      <w:r w:rsidRPr="00896872">
        <w:rPr>
          <w:sz w:val="18"/>
          <w:szCs w:val="18"/>
          <w:lang w:val="it-IT"/>
        </w:rPr>
        <w:t>detta  legge</w:t>
      </w:r>
      <w:proofErr w:type="gramEnd"/>
      <w:r w:rsidRPr="00896872">
        <w:rPr>
          <w:sz w:val="18"/>
          <w:szCs w:val="18"/>
          <w:lang w:val="it-IT"/>
        </w:rPr>
        <w:t>.</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t>Per la prima annualità, a titolo di acconto, tale somma da versare è di euro ……………</w:t>
      </w:r>
      <w:proofErr w:type="gramStart"/>
      <w:r w:rsidRPr="00896872">
        <w:rPr>
          <w:sz w:val="18"/>
          <w:szCs w:val="18"/>
          <w:lang w:val="it-IT"/>
        </w:rPr>
        <w:t>…….</w:t>
      </w:r>
      <w:proofErr w:type="gramEnd"/>
      <w:r w:rsidRPr="00896872">
        <w:rPr>
          <w:sz w:val="18"/>
          <w:szCs w:val="18"/>
          <w:lang w:val="it-IT"/>
        </w:rPr>
        <w:t>., da  corrispondere in ………….rate alle seguenti  scadenze:</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5F2CDF" w:rsidRDefault="00896872" w:rsidP="00896872">
      <w:pPr>
        <w:rPr>
          <w:b/>
          <w:sz w:val="18"/>
          <w:szCs w:val="18"/>
          <w:lang w:val="it-IT"/>
        </w:rPr>
      </w:pPr>
      <w:proofErr w:type="gramStart"/>
      <w:r w:rsidRPr="00896872">
        <w:rPr>
          <w:sz w:val="18"/>
          <w:szCs w:val="18"/>
          <w:lang w:val="it-IT"/>
        </w:rPr>
        <w:t>salvo</w:t>
      </w:r>
      <w:proofErr w:type="gramEnd"/>
      <w:r w:rsidRPr="00896872">
        <w:rPr>
          <w:sz w:val="18"/>
          <w:szCs w:val="18"/>
          <w:lang w:val="it-IT"/>
        </w:rPr>
        <w:t xml:space="preserve"> conguaglio.</w:t>
      </w:r>
    </w:p>
    <w:p w:rsidR="005F2CDF" w:rsidRDefault="005F2CDF" w:rsidP="005F2CDF">
      <w:pPr>
        <w:rPr>
          <w:b/>
          <w:sz w:val="18"/>
          <w:szCs w:val="18"/>
          <w:lang w:val="it-IT"/>
        </w:rPr>
      </w:pPr>
    </w:p>
    <w:p w:rsidR="005F2CDF" w:rsidRDefault="005F2CDF" w:rsidP="00896872">
      <w:pPr>
        <w:jc w:val="both"/>
        <w:rPr>
          <w:b/>
          <w:sz w:val="18"/>
          <w:szCs w:val="18"/>
          <w:lang w:val="it-IT"/>
        </w:rPr>
      </w:pPr>
      <w:r w:rsidRPr="00206B21">
        <w:rPr>
          <w:b/>
          <w:sz w:val="18"/>
          <w:szCs w:val="18"/>
          <w:lang w:val="it-IT"/>
        </w:rPr>
        <w:t>(11)</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headerReference w:type="firs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66" w:rsidRPr="00484666" w:rsidRDefault="00484666" w:rsidP="00484666">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 xml:space="preserve">a – Anlage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C0D68"/>
    <w:rsid w:val="00210843"/>
    <w:rsid w:val="00233403"/>
    <w:rsid w:val="002C28FC"/>
    <w:rsid w:val="003902ED"/>
    <w:rsid w:val="00484666"/>
    <w:rsid w:val="005F2CDF"/>
    <w:rsid w:val="007F3D5E"/>
    <w:rsid w:val="00805BEB"/>
    <w:rsid w:val="00896872"/>
    <w:rsid w:val="00A540A8"/>
    <w:rsid w:val="00BB6B05"/>
    <w:rsid w:val="00C95E21"/>
    <w:rsid w:val="00CF571E"/>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23184-73DF-4A4C-8E0C-D6EED8F7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3014</Words>
  <Characters>18989</Characters>
  <Application>Microsoft Office Word</Application>
  <DocSecurity>4</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Andreas Ennemoser</cp:lastModifiedBy>
  <cp:revision>2</cp:revision>
  <cp:lastPrinted>2019-12-10T16:23:00Z</cp:lastPrinted>
  <dcterms:created xsi:type="dcterms:W3CDTF">2020-02-05T17:40:00Z</dcterms:created>
  <dcterms:modified xsi:type="dcterms:W3CDTF">2020-02-05T17:40:00Z</dcterms:modified>
</cp:coreProperties>
</file>